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CEE" w:rsidRDefault="00B06BB4" w:rsidP="004F5308">
      <w:pPr>
        <w:pStyle w:val="4"/>
        <w:keepNext w:val="0"/>
        <w:keepLines w:val="0"/>
        <w:spacing w:before="300" w:after="220" w:line="335" w:lineRule="auto"/>
        <w:jc w:val="both"/>
        <w:rPr>
          <w:color w:val="030303"/>
          <w:sz w:val="30"/>
          <w:szCs w:val="30"/>
          <w:u w:val="none"/>
        </w:rPr>
      </w:pPr>
      <w:bookmarkStart w:id="0" w:name="_j4arvxq2dtva" w:colFirst="0" w:colLast="0"/>
      <w:bookmarkEnd w:id="0"/>
      <w:r>
        <w:rPr>
          <w:color w:val="030303"/>
          <w:sz w:val="30"/>
          <w:szCs w:val="30"/>
          <w:u w:val="none"/>
        </w:rPr>
        <w:t>Согласие на обработку персональных данных</w:t>
      </w:r>
    </w:p>
    <w:p w:rsidR="00F47CEE" w:rsidRDefault="00B06BB4" w:rsidP="004F5308">
      <w:pPr>
        <w:spacing w:after="160"/>
        <w:jc w:val="both"/>
        <w:rPr>
          <w:color w:val="030303"/>
          <w:sz w:val="21"/>
          <w:szCs w:val="21"/>
        </w:rPr>
      </w:pPr>
      <w:r>
        <w:rPr>
          <w:rFonts w:ascii="Arial" w:eastAsia="Arial" w:hAnsi="Arial" w:cs="Arial"/>
          <w:color w:val="030303"/>
          <w:sz w:val="21"/>
          <w:szCs w:val="21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ООО «Спецпошив» </w:t>
      </w:r>
      <w:r>
        <w:rPr>
          <w:rFonts w:ascii="Arial" w:eastAsia="Arial" w:hAnsi="Arial" w:cs="Arial"/>
          <w:color w:val="030303"/>
          <w:sz w:val="21"/>
          <w:szCs w:val="21"/>
        </w:rPr>
        <w:t>(далее – «Компания»</w:t>
      </w:r>
      <w:r w:rsidR="00304524">
        <w:rPr>
          <w:rFonts w:ascii="Arial" w:eastAsia="Arial" w:hAnsi="Arial" w:cs="Arial"/>
          <w:color w:val="030303"/>
          <w:sz w:val="21"/>
          <w:szCs w:val="21"/>
          <w:lang w:val="ru-RU"/>
        </w:rPr>
        <w:t>)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, юридический адрес: </w:t>
      </w:r>
      <w:r>
        <w:rPr>
          <w:rFonts w:ascii="Arial" w:eastAsia="Arial" w:hAnsi="Arial" w:cs="Arial"/>
          <w:color w:val="030303"/>
          <w:sz w:val="21"/>
          <w:szCs w:val="21"/>
          <w:lang w:val="ru-RU"/>
        </w:rPr>
        <w:t>г. Липецк, ул. Прокатная</w:t>
      </w:r>
      <w:proofErr w:type="gramStart"/>
      <w:r>
        <w:rPr>
          <w:rFonts w:ascii="Arial" w:eastAsia="Arial" w:hAnsi="Arial" w:cs="Arial"/>
          <w:color w:val="030303"/>
          <w:sz w:val="21"/>
          <w:szCs w:val="21"/>
          <w:lang w:val="ru-RU"/>
        </w:rPr>
        <w:t>.</w:t>
      </w:r>
      <w:proofErr w:type="gramEnd"/>
      <w:r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 </w:t>
      </w:r>
      <w:proofErr w:type="gramStart"/>
      <w:r>
        <w:rPr>
          <w:rFonts w:ascii="Arial" w:eastAsia="Arial" w:hAnsi="Arial" w:cs="Arial"/>
          <w:color w:val="030303"/>
          <w:sz w:val="21"/>
          <w:szCs w:val="21"/>
          <w:lang w:val="ru-RU"/>
        </w:rPr>
        <w:t>д</w:t>
      </w:r>
      <w:proofErr w:type="gramEnd"/>
      <w:r>
        <w:rPr>
          <w:rFonts w:ascii="Arial" w:eastAsia="Arial" w:hAnsi="Arial" w:cs="Arial"/>
          <w:color w:val="030303"/>
          <w:sz w:val="21"/>
          <w:szCs w:val="21"/>
          <w:lang w:val="ru-RU"/>
        </w:rPr>
        <w:t>.26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 на обработку своих персональных данных, указанных при регистрации путем заполнения веб-формы на сайте Компании </w:t>
      </w:r>
      <w:hyperlink r:id="rId6" w:history="1">
        <w:r w:rsidRPr="0022798D">
          <w:rPr>
            <w:rStyle w:val="a5"/>
            <w:rFonts w:ascii="Arial" w:eastAsia="Arial" w:hAnsi="Arial" w:cs="Arial"/>
            <w:sz w:val="21"/>
            <w:szCs w:val="21"/>
          </w:rPr>
          <w:t>http://www.electroduga.ru/</w:t>
        </w:r>
      </w:hyperlink>
      <w:r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 </w:t>
      </w:r>
      <w:r>
        <w:rPr>
          <w:rFonts w:ascii="Arial" w:eastAsia="Arial" w:hAnsi="Arial" w:cs="Arial"/>
          <w:color w:val="030303"/>
          <w:sz w:val="21"/>
          <w:szCs w:val="21"/>
        </w:rPr>
        <w:t xml:space="preserve">и его </w:t>
      </w:r>
      <w:proofErr w:type="spellStart"/>
      <w:r w:rsidR="00DC23DF">
        <w:rPr>
          <w:rFonts w:ascii="Arial" w:eastAsia="Arial" w:hAnsi="Arial" w:cs="Arial"/>
          <w:color w:val="030303"/>
          <w:sz w:val="21"/>
          <w:szCs w:val="21"/>
        </w:rPr>
        <w:t>поддоменов</w:t>
      </w:r>
      <w:proofErr w:type="spellEnd"/>
      <w:r w:rsidR="00DC23DF">
        <w:rPr>
          <w:rFonts w:ascii="Arial" w:eastAsia="Arial" w:hAnsi="Arial" w:cs="Arial"/>
          <w:color w:val="030303"/>
          <w:sz w:val="21"/>
          <w:szCs w:val="21"/>
          <w:lang w:val="ru-RU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color w:val="030303"/>
          <w:sz w:val="21"/>
          <w:szCs w:val="21"/>
        </w:rPr>
        <w:t xml:space="preserve">(далее – Сайт), </w:t>
      </w:r>
      <w:proofErr w:type="gramStart"/>
      <w:r>
        <w:rPr>
          <w:rFonts w:ascii="Arial" w:eastAsia="Arial" w:hAnsi="Arial" w:cs="Arial"/>
          <w:color w:val="030303"/>
          <w:sz w:val="21"/>
          <w:szCs w:val="21"/>
        </w:rPr>
        <w:t>направляемой</w:t>
      </w:r>
      <w:proofErr w:type="gramEnd"/>
      <w:r>
        <w:rPr>
          <w:rFonts w:ascii="Arial" w:eastAsia="Arial" w:hAnsi="Arial" w:cs="Arial"/>
          <w:color w:val="030303"/>
          <w:sz w:val="21"/>
          <w:szCs w:val="21"/>
        </w:rPr>
        <w:t xml:space="preserve"> (заполненной) с использованием Сайта.</w:t>
      </w:r>
    </w:p>
    <w:p w:rsidR="00F47CEE" w:rsidRDefault="00B06BB4" w:rsidP="004F5308">
      <w:pPr>
        <w:spacing w:after="160"/>
        <w:jc w:val="both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F47CEE" w:rsidRDefault="00B06BB4" w:rsidP="004F5308">
      <w:pPr>
        <w:spacing w:after="160"/>
        <w:jc w:val="both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Компании с последующим направлением Субъекту Персональных Данных почтовых сообщений и смс-уведомлений, в том числе рекламного содержания, от Компании, его аффилированных лиц и/или субподрядчиков, информационных и новостных </w:t>
      </w:r>
      <w:r w:rsidR="004F5308">
        <w:rPr>
          <w:color w:val="030303"/>
          <w:sz w:val="21"/>
          <w:szCs w:val="21"/>
        </w:rPr>
        <w:t>рассылок, приглашений</w:t>
      </w:r>
      <w:r>
        <w:rPr>
          <w:color w:val="030303"/>
          <w:sz w:val="21"/>
          <w:szCs w:val="21"/>
        </w:rPr>
        <w:t xml:space="preserve"> на мероприятия Компании и другой информации рекламно-новостного содержания.</w:t>
      </w:r>
    </w:p>
    <w:p w:rsidR="00F47CEE" w:rsidRDefault="00B06BB4" w:rsidP="004F5308">
      <w:pPr>
        <w:spacing w:after="160"/>
        <w:jc w:val="both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Компании.</w:t>
      </w:r>
    </w:p>
    <w:p w:rsidR="00F47CEE" w:rsidRDefault="00B06BB4" w:rsidP="004F5308">
      <w:pPr>
        <w:spacing w:after="160"/>
        <w:jc w:val="both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РФ.</w:t>
      </w:r>
    </w:p>
    <w:p w:rsidR="00F47CEE" w:rsidRDefault="00B06BB4" w:rsidP="004F5308">
      <w:pPr>
        <w:spacing w:after="160"/>
        <w:jc w:val="both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 xml:space="preserve">Компания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Компания вправе привлекать для обработки персональных данных Субъекта Персональных Данных субподрядчиков, а также вправе передавать </w:t>
      </w:r>
      <w:r>
        <w:rPr>
          <w:color w:val="030303"/>
          <w:sz w:val="21"/>
          <w:szCs w:val="21"/>
        </w:rPr>
        <w:lastRenderedPageBreak/>
        <w:t>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F47CEE" w:rsidRDefault="00B06BB4">
      <w:pPr>
        <w:spacing w:after="160"/>
        <w:rPr>
          <w:color w:val="030303"/>
          <w:sz w:val="21"/>
          <w:szCs w:val="21"/>
        </w:rPr>
      </w:pPr>
      <w:r>
        <w:rPr>
          <w:color w:val="030303"/>
          <w:sz w:val="21"/>
          <w:szCs w:val="21"/>
        </w:rPr>
        <w:t>Я ознакомлен(а), что:</w:t>
      </w:r>
    </w:p>
    <w:p w:rsidR="00F47CEE" w:rsidRDefault="00B06BB4" w:rsidP="004F5308">
      <w:pPr>
        <w:numPr>
          <w:ilvl w:val="0"/>
          <w:numId w:val="1"/>
        </w:numPr>
        <w:spacing w:after="160" w:line="342" w:lineRule="auto"/>
        <w:ind w:left="1100"/>
        <w:contextualSpacing/>
        <w:jc w:val="both"/>
      </w:pPr>
      <w:r>
        <w:rPr>
          <w:color w:val="030303"/>
          <w:sz w:val="21"/>
          <w:szCs w:val="21"/>
        </w:rPr>
        <w:t>настоящее согласие на обработку моих персональных данных, указанных при регистрации на Сайте Компании, направляемых (заполненных) с использованием Сайта, действует в течение 20 (двадцати) лет с момента регистрации на Сайте Компании;</w:t>
      </w:r>
    </w:p>
    <w:p w:rsidR="00F47CEE" w:rsidRDefault="00B06BB4" w:rsidP="004F5308">
      <w:pPr>
        <w:numPr>
          <w:ilvl w:val="0"/>
          <w:numId w:val="1"/>
        </w:numPr>
        <w:spacing w:after="160" w:line="342" w:lineRule="auto"/>
        <w:ind w:left="1100"/>
        <w:contextualSpacing/>
        <w:jc w:val="both"/>
      </w:pPr>
      <w:r>
        <w:rPr>
          <w:color w:val="030303"/>
          <w:sz w:val="21"/>
          <w:szCs w:val="21"/>
        </w:rPr>
        <w:t>согласие может быть отозвано мною на основании письменного заявления в произвольной форме;</w:t>
      </w:r>
    </w:p>
    <w:p w:rsidR="00F47CEE" w:rsidRDefault="00B06BB4" w:rsidP="004F5308">
      <w:pPr>
        <w:numPr>
          <w:ilvl w:val="0"/>
          <w:numId w:val="1"/>
        </w:numPr>
        <w:spacing w:after="160" w:line="342" w:lineRule="auto"/>
        <w:ind w:left="1100"/>
        <w:contextualSpacing/>
        <w:jc w:val="both"/>
      </w:pPr>
      <w:r>
        <w:rPr>
          <w:color w:val="030303"/>
          <w:sz w:val="21"/>
          <w:szCs w:val="21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F47CEE" w:rsidRDefault="00F47CEE"/>
    <w:sectPr w:rsidR="00F47CEE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BF7"/>
    <w:multiLevelType w:val="multilevel"/>
    <w:tmpl w:val="55785F26"/>
    <w:lvl w:ilvl="0">
      <w:start w:val="1"/>
      <w:numFmt w:val="decimal"/>
      <w:lvlText w:val="%1."/>
      <w:lvlJc w:val="left"/>
      <w:pPr>
        <w:ind w:left="720" w:hanging="360"/>
      </w:pPr>
      <w:rPr>
        <w:color w:val="03030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7CEE"/>
    <w:rsid w:val="00304524"/>
    <w:rsid w:val="003F33AE"/>
    <w:rsid w:val="004F5308"/>
    <w:rsid w:val="00B06BB4"/>
    <w:rsid w:val="00DC23DF"/>
    <w:rsid w:val="00F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lang w:val="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color w:val="666666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B06B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lang w:val="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color w:val="666666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B06B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du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Marchenko Valeriya</cp:lastModifiedBy>
  <cp:revision>9</cp:revision>
  <cp:lastPrinted>2018-06-25T07:00:00Z</cp:lastPrinted>
  <dcterms:created xsi:type="dcterms:W3CDTF">2018-06-25T06:53:00Z</dcterms:created>
  <dcterms:modified xsi:type="dcterms:W3CDTF">2018-06-27T08:01:00Z</dcterms:modified>
</cp:coreProperties>
</file>